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77" w:rsidRPr="00CA7804" w:rsidRDefault="000F5422" w:rsidP="000F5422">
      <w:pPr>
        <w:tabs>
          <w:tab w:val="left" w:pos="709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</w:r>
      <w:r w:rsidR="00C03477" w:rsidRPr="00CA7804">
        <w:rPr>
          <w:rFonts w:ascii="Times New Roman" w:hAnsi="Times New Roman" w:cs="Times New Roman"/>
          <w:kern w:val="1"/>
          <w:sz w:val="24"/>
          <w:szCs w:val="24"/>
          <w:lang w:eastAsia="ar-SA"/>
        </w:rPr>
        <w:t>В рамках регионального проекта «Современная школа» в 2020</w:t>
      </w:r>
      <w:r w:rsidR="00FE2911" w:rsidRPr="00CA7804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году</w:t>
      </w:r>
      <w:r w:rsidR="00C03477" w:rsidRPr="00CA7804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в Иволгинском районе созданы Центры образования цифрового и гумани</w:t>
      </w:r>
      <w:r w:rsidR="00FE2911" w:rsidRPr="00CA7804">
        <w:rPr>
          <w:rFonts w:ascii="Times New Roman" w:hAnsi="Times New Roman" w:cs="Times New Roman"/>
          <w:kern w:val="1"/>
          <w:sz w:val="24"/>
          <w:szCs w:val="24"/>
          <w:lang w:eastAsia="ar-SA"/>
        </w:rPr>
        <w:t>тарного профилей «Точка роста» в 2 школах:  МОУ Гурульбинская СОШ и МОУ Оронгойская СОШ.</w:t>
      </w:r>
    </w:p>
    <w:p w:rsidR="00FE2911" w:rsidRPr="00CA7804" w:rsidRDefault="000F5422" w:rsidP="000F5422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03477" w:rsidRPr="00CA7804">
        <w:rPr>
          <w:rFonts w:ascii="Times New Roman" w:eastAsia="Times New Roman" w:hAnsi="Times New Roman" w:cs="Times New Roman"/>
          <w:sz w:val="24"/>
          <w:szCs w:val="24"/>
        </w:rPr>
        <w:t>Ранее согласно перечн</w:t>
      </w:r>
      <w:r w:rsidR="009E2E77">
        <w:rPr>
          <w:rFonts w:ascii="Times New Roman" w:eastAsia="Times New Roman" w:hAnsi="Times New Roman" w:cs="Times New Roman"/>
          <w:sz w:val="24"/>
          <w:szCs w:val="24"/>
        </w:rPr>
        <w:t>ю</w:t>
      </w:r>
      <w:r w:rsidR="00C03477" w:rsidRPr="00CA7804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Республики Бурятия открытие центров «Точка роста» предполагалось в 2021 году – в МОУ Гильбиринская СОШ, МОУ </w:t>
      </w:r>
      <w:proofErr w:type="spellStart"/>
      <w:r w:rsidR="00C03477" w:rsidRPr="00CA7804">
        <w:rPr>
          <w:rFonts w:ascii="Times New Roman" w:eastAsia="Times New Roman" w:hAnsi="Times New Roman" w:cs="Times New Roman"/>
          <w:sz w:val="24"/>
          <w:szCs w:val="24"/>
        </w:rPr>
        <w:t>Нижне-Иволгинская</w:t>
      </w:r>
      <w:proofErr w:type="spellEnd"/>
      <w:r w:rsidR="00C03477" w:rsidRPr="00CA7804">
        <w:rPr>
          <w:rFonts w:ascii="Times New Roman" w:eastAsia="Times New Roman" w:hAnsi="Times New Roman" w:cs="Times New Roman"/>
          <w:sz w:val="24"/>
          <w:szCs w:val="24"/>
        </w:rPr>
        <w:t xml:space="preserve"> СОШ, МОУ Сужинская СОШ, в 2022 году  - МАОУ Иволгинская СОШ, МАОУ Сотниковская СОШ, МОУ «СОШ Поселья», МОУ «Каленовская СОШ». </w:t>
      </w:r>
    </w:p>
    <w:p w:rsidR="00CA7804" w:rsidRPr="00CA7804" w:rsidRDefault="00C03477" w:rsidP="000F5422">
      <w:pPr>
        <w:tabs>
          <w:tab w:val="left" w:pos="709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A7804">
        <w:rPr>
          <w:rFonts w:ascii="Times New Roman" w:hAnsi="Times New Roman" w:cs="Times New Roman"/>
          <w:sz w:val="24"/>
          <w:szCs w:val="24"/>
        </w:rPr>
        <w:t xml:space="preserve">На данный момент </w:t>
      </w:r>
      <w:r w:rsidR="004A7BC3" w:rsidRPr="00CA7804">
        <w:rPr>
          <w:rFonts w:ascii="Times New Roman" w:hAnsi="Times New Roman" w:cs="Times New Roman"/>
          <w:sz w:val="24"/>
          <w:szCs w:val="24"/>
        </w:rPr>
        <w:t xml:space="preserve">Министерством образования и науки Республики Бурятия </w:t>
      </w:r>
      <w:r w:rsidRPr="00CA7804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spellStart"/>
      <w:r w:rsidRPr="00CA7804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CA7804">
        <w:rPr>
          <w:rFonts w:ascii="Times New Roman" w:hAnsi="Times New Roman" w:cs="Times New Roman"/>
          <w:sz w:val="24"/>
          <w:szCs w:val="24"/>
        </w:rPr>
        <w:t xml:space="preserve"> пересмотрен</w:t>
      </w:r>
      <w:r w:rsidR="00CA7804" w:rsidRPr="00CA7804">
        <w:rPr>
          <w:rFonts w:ascii="Times New Roman" w:hAnsi="Times New Roman" w:cs="Times New Roman"/>
          <w:sz w:val="24"/>
          <w:szCs w:val="24"/>
        </w:rPr>
        <w:t xml:space="preserve"> и создание </w:t>
      </w:r>
      <w:r w:rsidR="00CA7804">
        <w:rPr>
          <w:rFonts w:ascii="Times New Roman" w:hAnsi="Times New Roman" w:cs="Times New Roman"/>
          <w:sz w:val="24"/>
          <w:szCs w:val="24"/>
        </w:rPr>
        <w:t>Ц</w:t>
      </w:r>
      <w:r w:rsidR="00CA7804" w:rsidRPr="00CA7804">
        <w:rPr>
          <w:rFonts w:ascii="Times New Roman" w:hAnsi="Times New Roman" w:cs="Times New Roman"/>
          <w:sz w:val="24"/>
          <w:szCs w:val="24"/>
        </w:rPr>
        <w:t>ентров образования естественно</w:t>
      </w:r>
      <w:r w:rsidR="00CA7804">
        <w:rPr>
          <w:rFonts w:ascii="Times New Roman" w:hAnsi="Times New Roman" w:cs="Times New Roman"/>
          <w:sz w:val="24"/>
          <w:szCs w:val="24"/>
        </w:rPr>
        <w:t xml:space="preserve"> </w:t>
      </w:r>
      <w:r w:rsidR="00CA7804" w:rsidRPr="00CA7804">
        <w:rPr>
          <w:rFonts w:ascii="Times New Roman" w:hAnsi="Times New Roman" w:cs="Times New Roman"/>
          <w:sz w:val="24"/>
          <w:szCs w:val="24"/>
        </w:rPr>
        <w:t>-</w:t>
      </w:r>
      <w:r w:rsidR="00CA7804">
        <w:rPr>
          <w:rFonts w:ascii="Times New Roman" w:hAnsi="Times New Roman" w:cs="Times New Roman"/>
          <w:sz w:val="24"/>
          <w:szCs w:val="24"/>
        </w:rPr>
        <w:t xml:space="preserve"> </w:t>
      </w:r>
      <w:r w:rsidR="00CA7804" w:rsidRPr="00CA7804">
        <w:rPr>
          <w:rFonts w:ascii="Times New Roman" w:hAnsi="Times New Roman" w:cs="Times New Roman"/>
          <w:sz w:val="24"/>
          <w:szCs w:val="24"/>
        </w:rPr>
        <w:t>научной и технологической направленностей «Точка роста»</w:t>
      </w:r>
      <w:r w:rsidRPr="00CA7804">
        <w:rPr>
          <w:rFonts w:ascii="Times New Roman" w:hAnsi="Times New Roman" w:cs="Times New Roman"/>
          <w:sz w:val="24"/>
          <w:szCs w:val="24"/>
        </w:rPr>
        <w:t xml:space="preserve"> продлен до 2023 года.</w:t>
      </w:r>
      <w:r w:rsidR="004A7BC3" w:rsidRPr="00CA7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804" w:rsidRDefault="000F5422" w:rsidP="000F5422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7BC3" w:rsidRPr="00CA7804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CA7804" w:rsidRPr="00CA7804">
        <w:rPr>
          <w:rFonts w:ascii="Times New Roman" w:hAnsi="Times New Roman" w:cs="Times New Roman"/>
          <w:sz w:val="24"/>
          <w:szCs w:val="24"/>
        </w:rPr>
        <w:t>есть</w:t>
      </w:r>
      <w:r w:rsidR="004A7BC3" w:rsidRPr="00CA7804">
        <w:rPr>
          <w:rFonts w:ascii="Times New Roman" w:hAnsi="Times New Roman" w:cs="Times New Roman"/>
          <w:sz w:val="24"/>
          <w:szCs w:val="24"/>
        </w:rPr>
        <w:t xml:space="preserve"> </w:t>
      </w:r>
      <w:r w:rsidR="00CA7804" w:rsidRPr="00CA7804">
        <w:rPr>
          <w:rFonts w:ascii="Times New Roman" w:hAnsi="Times New Roman" w:cs="Times New Roman"/>
          <w:sz w:val="24"/>
          <w:szCs w:val="24"/>
        </w:rPr>
        <w:t>изменения</w:t>
      </w:r>
      <w:r w:rsidR="004A7BC3" w:rsidRPr="00CA7804">
        <w:rPr>
          <w:rFonts w:ascii="Times New Roman" w:hAnsi="Times New Roman" w:cs="Times New Roman"/>
          <w:sz w:val="24"/>
          <w:szCs w:val="24"/>
        </w:rPr>
        <w:t xml:space="preserve"> в направлениях </w:t>
      </w:r>
      <w:r w:rsidR="00CA7804" w:rsidRPr="00CA7804">
        <w:rPr>
          <w:rFonts w:ascii="Times New Roman" w:hAnsi="Times New Roman" w:cs="Times New Roman"/>
          <w:sz w:val="24"/>
          <w:szCs w:val="24"/>
        </w:rPr>
        <w:t xml:space="preserve">центра. </w:t>
      </w:r>
      <w:r w:rsidR="00CA7804" w:rsidRPr="00CA7804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Центров будет направлена на реализацию </w:t>
      </w:r>
      <w:r w:rsidR="00CA7804" w:rsidRPr="00CA7804">
        <w:rPr>
          <w:rFonts w:ascii="Times New Roman" w:hAnsi="Times New Roman" w:cs="Times New Roman"/>
          <w:bCs/>
        </w:rPr>
        <w:t xml:space="preserve">основных общеобразовательных программ: </w:t>
      </w:r>
    </w:p>
    <w:p w:rsidR="00CA7804" w:rsidRPr="00D250C8" w:rsidRDefault="00CA7804" w:rsidP="000F5422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0C8">
        <w:rPr>
          <w:rFonts w:ascii="Times New Roman" w:hAnsi="Times New Roman" w:cs="Times New Roman"/>
          <w:sz w:val="24"/>
          <w:szCs w:val="24"/>
        </w:rPr>
        <w:t>«Математика и информатика»;</w:t>
      </w:r>
    </w:p>
    <w:p w:rsidR="00D250C8" w:rsidRPr="00D250C8" w:rsidRDefault="00CA7804" w:rsidP="000F5422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0C8">
        <w:rPr>
          <w:rFonts w:ascii="Times New Roman" w:hAnsi="Times New Roman" w:cs="Times New Roman"/>
          <w:sz w:val="24"/>
          <w:szCs w:val="24"/>
        </w:rPr>
        <w:t>«Естественнонаучные предметы»: «Физика», «Химия», «Технология», «Биология»</w:t>
      </w:r>
      <w:r w:rsidR="00D250C8" w:rsidRPr="00D250C8">
        <w:rPr>
          <w:rFonts w:ascii="Times New Roman" w:hAnsi="Times New Roman" w:cs="Times New Roman"/>
          <w:sz w:val="24"/>
          <w:szCs w:val="24"/>
        </w:rPr>
        <w:t>;</w:t>
      </w:r>
    </w:p>
    <w:p w:rsidR="00CA7804" w:rsidRPr="00D250C8" w:rsidRDefault="00D250C8" w:rsidP="000F5422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0C8">
        <w:rPr>
          <w:rFonts w:ascii="Times New Roman" w:hAnsi="Times New Roman" w:cs="Times New Roman"/>
          <w:bCs/>
          <w:sz w:val="24"/>
          <w:szCs w:val="24"/>
        </w:rPr>
        <w:t>Д</w:t>
      </w:r>
      <w:r w:rsidR="00CA7804" w:rsidRPr="00D250C8">
        <w:rPr>
          <w:rFonts w:ascii="Times New Roman" w:hAnsi="Times New Roman" w:cs="Times New Roman"/>
          <w:bCs/>
          <w:sz w:val="24"/>
          <w:szCs w:val="24"/>
        </w:rPr>
        <w:t xml:space="preserve">ополнительное образование: </w:t>
      </w:r>
      <w:r w:rsidR="00CA7804" w:rsidRPr="00D250C8">
        <w:rPr>
          <w:rFonts w:ascii="Times New Roman" w:hAnsi="Times New Roman" w:cs="Times New Roman"/>
          <w:sz w:val="24"/>
          <w:szCs w:val="24"/>
        </w:rPr>
        <w:t>программы естественнонаучной и технологической направленностей.</w:t>
      </w:r>
    </w:p>
    <w:p w:rsidR="00C03477" w:rsidRDefault="00C03477" w:rsidP="000F5422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804">
        <w:rPr>
          <w:rFonts w:ascii="Times New Roman" w:eastAsia="Times New Roman" w:hAnsi="Times New Roman" w:cs="Times New Roman"/>
          <w:sz w:val="24"/>
          <w:szCs w:val="24"/>
        </w:rPr>
        <w:t xml:space="preserve">В перечень центров «Точка роста» Иволгинского района на 2020-2023 годы вошли следующие общеобразовательные организации: </w:t>
      </w:r>
    </w:p>
    <w:p w:rsidR="00D250C8" w:rsidRDefault="00D250C8" w:rsidP="000F5422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74"/>
        <w:gridCol w:w="2392"/>
        <w:gridCol w:w="2399"/>
        <w:gridCol w:w="2625"/>
        <w:gridCol w:w="2431"/>
      </w:tblGrid>
      <w:tr w:rsidR="00D250C8" w:rsidRPr="00D250C8" w:rsidTr="00D250C8">
        <w:tc>
          <w:tcPr>
            <w:tcW w:w="675" w:type="dxa"/>
          </w:tcPr>
          <w:p w:rsidR="00D250C8" w:rsidRPr="00D250C8" w:rsidRDefault="00D250C8" w:rsidP="00D250C8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250C8">
              <w:rPr>
                <w:rFonts w:ascii="Times New Roman" w:eastAsia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957" w:type="dxa"/>
          </w:tcPr>
          <w:p w:rsidR="00D250C8" w:rsidRPr="00D250C8" w:rsidRDefault="00D250C8" w:rsidP="008D6ACF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250C8">
              <w:rPr>
                <w:rFonts w:ascii="Times New Roman" w:eastAsia="Times New Roman" w:hAnsi="Times New Roman" w:cs="Times New Roman"/>
                <w:b/>
                <w:szCs w:val="24"/>
              </w:rPr>
              <w:t>2020 год</w:t>
            </w:r>
          </w:p>
        </w:tc>
        <w:tc>
          <w:tcPr>
            <w:tcW w:w="2957" w:type="dxa"/>
          </w:tcPr>
          <w:p w:rsidR="00D250C8" w:rsidRPr="00D250C8" w:rsidRDefault="00D250C8" w:rsidP="008D6ACF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250C8">
              <w:rPr>
                <w:rFonts w:ascii="Times New Roman" w:eastAsia="Times New Roman" w:hAnsi="Times New Roman" w:cs="Times New Roman"/>
                <w:b/>
                <w:szCs w:val="24"/>
              </w:rPr>
              <w:t>2021 год</w:t>
            </w:r>
          </w:p>
        </w:tc>
        <w:tc>
          <w:tcPr>
            <w:tcW w:w="3442" w:type="dxa"/>
          </w:tcPr>
          <w:p w:rsidR="00D250C8" w:rsidRPr="00D250C8" w:rsidRDefault="00D250C8" w:rsidP="008D6ACF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250C8">
              <w:rPr>
                <w:rFonts w:ascii="Times New Roman" w:eastAsia="Times New Roman" w:hAnsi="Times New Roman" w:cs="Times New Roman"/>
                <w:b/>
                <w:szCs w:val="24"/>
              </w:rPr>
              <w:t>2022 год</w:t>
            </w:r>
          </w:p>
        </w:tc>
        <w:tc>
          <w:tcPr>
            <w:tcW w:w="2958" w:type="dxa"/>
          </w:tcPr>
          <w:p w:rsidR="00D250C8" w:rsidRPr="00D250C8" w:rsidRDefault="00D250C8" w:rsidP="008D6ACF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250C8">
              <w:rPr>
                <w:rFonts w:ascii="Times New Roman" w:eastAsia="Times New Roman" w:hAnsi="Times New Roman" w:cs="Times New Roman"/>
                <w:b/>
                <w:szCs w:val="24"/>
              </w:rPr>
              <w:t>2023 год</w:t>
            </w:r>
          </w:p>
        </w:tc>
      </w:tr>
      <w:tr w:rsidR="00D250C8" w:rsidTr="00D250C8">
        <w:tc>
          <w:tcPr>
            <w:tcW w:w="675" w:type="dxa"/>
          </w:tcPr>
          <w:p w:rsidR="00D250C8" w:rsidRPr="00D250C8" w:rsidRDefault="00D250C8" w:rsidP="00D250C8">
            <w:pPr>
              <w:pStyle w:val="a4"/>
              <w:numPr>
                <w:ilvl w:val="0"/>
                <w:numId w:val="3"/>
              </w:numPr>
              <w:ind w:left="0" w:right="-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250C8" w:rsidRPr="0025701C" w:rsidRDefault="00D250C8" w:rsidP="008D6ACF">
            <w:pPr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5701C">
              <w:rPr>
                <w:rFonts w:ascii="Times New Roman" w:eastAsia="Times New Roman" w:hAnsi="Times New Roman" w:cs="Times New Roman"/>
                <w:szCs w:val="24"/>
              </w:rPr>
              <w:t>МОУ Оронгойская СОШ</w:t>
            </w:r>
          </w:p>
        </w:tc>
        <w:tc>
          <w:tcPr>
            <w:tcW w:w="2957" w:type="dxa"/>
          </w:tcPr>
          <w:p w:rsidR="00D250C8" w:rsidRPr="0025701C" w:rsidRDefault="00D250C8" w:rsidP="008D6ACF">
            <w:pPr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5701C">
              <w:rPr>
                <w:rFonts w:ascii="Times New Roman" w:eastAsia="Times New Roman" w:hAnsi="Times New Roman" w:cs="Times New Roman"/>
                <w:szCs w:val="24"/>
              </w:rPr>
              <w:t>МОУ "</w:t>
            </w:r>
            <w:proofErr w:type="spellStart"/>
            <w:r w:rsidRPr="0025701C">
              <w:rPr>
                <w:rFonts w:ascii="Times New Roman" w:eastAsia="Times New Roman" w:hAnsi="Times New Roman" w:cs="Times New Roman"/>
                <w:szCs w:val="24"/>
              </w:rPr>
              <w:t>Верхне-Иволгинская</w:t>
            </w:r>
            <w:proofErr w:type="spellEnd"/>
            <w:r w:rsidRPr="0025701C">
              <w:rPr>
                <w:rFonts w:ascii="Times New Roman" w:eastAsia="Times New Roman" w:hAnsi="Times New Roman" w:cs="Times New Roman"/>
                <w:szCs w:val="24"/>
              </w:rPr>
              <w:t xml:space="preserve"> СОШ"</w:t>
            </w:r>
          </w:p>
        </w:tc>
        <w:tc>
          <w:tcPr>
            <w:tcW w:w="3442" w:type="dxa"/>
          </w:tcPr>
          <w:p w:rsidR="00D250C8" w:rsidRPr="0025701C" w:rsidRDefault="00D250C8" w:rsidP="008D6ACF">
            <w:pPr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5701C">
              <w:rPr>
                <w:rFonts w:ascii="Times New Roman" w:eastAsia="Times New Roman" w:hAnsi="Times New Roman" w:cs="Times New Roman"/>
                <w:szCs w:val="24"/>
              </w:rPr>
              <w:t>МАОУ Сотниковская СОШ</w:t>
            </w:r>
          </w:p>
        </w:tc>
        <w:tc>
          <w:tcPr>
            <w:tcW w:w="2958" w:type="dxa"/>
          </w:tcPr>
          <w:p w:rsidR="00D250C8" w:rsidRPr="0025701C" w:rsidRDefault="00D250C8" w:rsidP="008D6ACF">
            <w:pPr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5701C">
              <w:rPr>
                <w:rFonts w:ascii="Times New Roman" w:eastAsia="Times New Roman" w:hAnsi="Times New Roman" w:cs="Times New Roman"/>
                <w:szCs w:val="24"/>
              </w:rPr>
              <w:t>МОУ "СОШ Хойтобэе"</w:t>
            </w:r>
          </w:p>
        </w:tc>
      </w:tr>
      <w:tr w:rsidR="00D250C8" w:rsidTr="00D250C8">
        <w:tc>
          <w:tcPr>
            <w:tcW w:w="675" w:type="dxa"/>
          </w:tcPr>
          <w:p w:rsidR="00D250C8" w:rsidRPr="00D250C8" w:rsidRDefault="00D250C8" w:rsidP="00D250C8">
            <w:pPr>
              <w:pStyle w:val="a4"/>
              <w:numPr>
                <w:ilvl w:val="0"/>
                <w:numId w:val="3"/>
              </w:numPr>
              <w:ind w:left="0" w:right="-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250C8" w:rsidRPr="0025701C" w:rsidRDefault="00D250C8" w:rsidP="008D6ACF">
            <w:pPr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5701C">
              <w:rPr>
                <w:rFonts w:ascii="Times New Roman" w:eastAsia="Times New Roman" w:hAnsi="Times New Roman" w:cs="Times New Roman"/>
                <w:szCs w:val="24"/>
              </w:rPr>
              <w:t>МОУ Гурульбинская СОШ</w:t>
            </w:r>
          </w:p>
        </w:tc>
        <w:tc>
          <w:tcPr>
            <w:tcW w:w="2957" w:type="dxa"/>
          </w:tcPr>
          <w:p w:rsidR="00D250C8" w:rsidRPr="0025701C" w:rsidRDefault="00D250C8" w:rsidP="008D6ACF">
            <w:pPr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5701C">
              <w:rPr>
                <w:rFonts w:ascii="Times New Roman" w:eastAsia="Times New Roman" w:hAnsi="Times New Roman" w:cs="Times New Roman"/>
                <w:szCs w:val="24"/>
              </w:rPr>
              <w:t>МОУ Гильбиринская СОШ</w:t>
            </w:r>
          </w:p>
        </w:tc>
        <w:tc>
          <w:tcPr>
            <w:tcW w:w="3442" w:type="dxa"/>
          </w:tcPr>
          <w:p w:rsidR="00D250C8" w:rsidRPr="0025701C" w:rsidRDefault="00D250C8" w:rsidP="008D6ACF">
            <w:pPr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5701C">
              <w:rPr>
                <w:rFonts w:ascii="Times New Roman" w:eastAsia="Times New Roman" w:hAnsi="Times New Roman" w:cs="Times New Roman"/>
                <w:szCs w:val="24"/>
              </w:rPr>
              <w:t>МАОУ Иволгинская СОШ</w:t>
            </w:r>
          </w:p>
        </w:tc>
        <w:tc>
          <w:tcPr>
            <w:tcW w:w="2958" w:type="dxa"/>
          </w:tcPr>
          <w:p w:rsidR="00D250C8" w:rsidRPr="0025701C" w:rsidRDefault="00D250C8" w:rsidP="008D6ACF">
            <w:pPr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5701C">
              <w:rPr>
                <w:rFonts w:ascii="Times New Roman" w:eastAsia="Times New Roman" w:hAnsi="Times New Roman" w:cs="Times New Roman"/>
                <w:szCs w:val="24"/>
              </w:rPr>
              <w:t>МОУ Каленовская СОШ</w:t>
            </w:r>
          </w:p>
        </w:tc>
      </w:tr>
      <w:tr w:rsidR="00D250C8" w:rsidTr="00D250C8">
        <w:tc>
          <w:tcPr>
            <w:tcW w:w="675" w:type="dxa"/>
          </w:tcPr>
          <w:p w:rsidR="00D250C8" w:rsidRPr="00D250C8" w:rsidRDefault="00D250C8" w:rsidP="00D250C8">
            <w:pPr>
              <w:pStyle w:val="a4"/>
              <w:numPr>
                <w:ilvl w:val="0"/>
                <w:numId w:val="3"/>
              </w:numPr>
              <w:ind w:left="0" w:right="-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250C8" w:rsidRPr="0025701C" w:rsidRDefault="00D250C8" w:rsidP="008D6ACF">
            <w:pPr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57" w:type="dxa"/>
          </w:tcPr>
          <w:p w:rsidR="00D250C8" w:rsidRDefault="00D250C8" w:rsidP="00C03477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D250C8" w:rsidRPr="0025701C" w:rsidRDefault="00D250C8" w:rsidP="008D6ACF">
            <w:pPr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5701C">
              <w:rPr>
                <w:rFonts w:ascii="Times New Roman" w:eastAsia="Times New Roman" w:hAnsi="Times New Roman" w:cs="Times New Roman"/>
                <w:szCs w:val="24"/>
              </w:rPr>
              <w:t xml:space="preserve">МОУ </w:t>
            </w:r>
            <w:proofErr w:type="spellStart"/>
            <w:r w:rsidRPr="0025701C">
              <w:rPr>
                <w:rFonts w:ascii="Times New Roman" w:eastAsia="Times New Roman" w:hAnsi="Times New Roman" w:cs="Times New Roman"/>
                <w:szCs w:val="24"/>
              </w:rPr>
              <w:t>Нижне-Иволгинская</w:t>
            </w:r>
            <w:proofErr w:type="spellEnd"/>
            <w:r w:rsidRPr="0025701C">
              <w:rPr>
                <w:rFonts w:ascii="Times New Roman" w:eastAsia="Times New Roman" w:hAnsi="Times New Roman" w:cs="Times New Roman"/>
                <w:szCs w:val="24"/>
              </w:rPr>
              <w:t xml:space="preserve"> СОШ</w:t>
            </w:r>
          </w:p>
        </w:tc>
        <w:tc>
          <w:tcPr>
            <w:tcW w:w="2958" w:type="dxa"/>
          </w:tcPr>
          <w:p w:rsidR="00D250C8" w:rsidRPr="0025701C" w:rsidRDefault="00D250C8" w:rsidP="008D6ACF">
            <w:pPr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5701C">
              <w:rPr>
                <w:rFonts w:ascii="Times New Roman" w:eastAsia="Times New Roman" w:hAnsi="Times New Roman" w:cs="Times New Roman"/>
                <w:szCs w:val="24"/>
              </w:rPr>
              <w:t xml:space="preserve">МОУ Колобковская </w:t>
            </w:r>
            <w:proofErr w:type="spellStart"/>
            <w:r w:rsidRPr="0025701C">
              <w:rPr>
                <w:rFonts w:ascii="Times New Roman" w:eastAsia="Times New Roman" w:hAnsi="Times New Roman" w:cs="Times New Roman"/>
                <w:szCs w:val="24"/>
              </w:rPr>
              <w:t>ООШ</w:t>
            </w:r>
            <w:proofErr w:type="spellEnd"/>
          </w:p>
        </w:tc>
      </w:tr>
      <w:tr w:rsidR="00D250C8" w:rsidTr="00D250C8">
        <w:tc>
          <w:tcPr>
            <w:tcW w:w="675" w:type="dxa"/>
          </w:tcPr>
          <w:p w:rsidR="00D250C8" w:rsidRPr="00D250C8" w:rsidRDefault="00D250C8" w:rsidP="00D250C8">
            <w:pPr>
              <w:pStyle w:val="a4"/>
              <w:numPr>
                <w:ilvl w:val="0"/>
                <w:numId w:val="3"/>
              </w:numPr>
              <w:ind w:left="0" w:right="-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250C8" w:rsidRPr="0025701C" w:rsidRDefault="00D250C8" w:rsidP="008D6ACF">
            <w:pPr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57" w:type="dxa"/>
          </w:tcPr>
          <w:p w:rsidR="00D250C8" w:rsidRDefault="00D250C8" w:rsidP="00C03477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D250C8" w:rsidRPr="0025701C" w:rsidRDefault="00D250C8" w:rsidP="008D6ACF">
            <w:pPr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5701C">
              <w:rPr>
                <w:rFonts w:ascii="Times New Roman" w:eastAsia="Times New Roman" w:hAnsi="Times New Roman" w:cs="Times New Roman"/>
                <w:szCs w:val="24"/>
              </w:rPr>
              <w:t>МОУ Сужинская СОШ</w:t>
            </w:r>
          </w:p>
        </w:tc>
        <w:tc>
          <w:tcPr>
            <w:tcW w:w="2958" w:type="dxa"/>
          </w:tcPr>
          <w:p w:rsidR="00D250C8" w:rsidRPr="0025701C" w:rsidRDefault="00D250C8" w:rsidP="008D6ACF">
            <w:pPr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5701C">
              <w:rPr>
                <w:rFonts w:ascii="Times New Roman" w:eastAsia="Times New Roman" w:hAnsi="Times New Roman" w:cs="Times New Roman"/>
                <w:szCs w:val="24"/>
              </w:rPr>
              <w:t xml:space="preserve">МОУ Краснояровская </w:t>
            </w:r>
            <w:proofErr w:type="spellStart"/>
            <w:r w:rsidRPr="0025701C">
              <w:rPr>
                <w:rFonts w:ascii="Times New Roman" w:eastAsia="Times New Roman" w:hAnsi="Times New Roman" w:cs="Times New Roman"/>
                <w:szCs w:val="24"/>
              </w:rPr>
              <w:t>ООШ</w:t>
            </w:r>
            <w:proofErr w:type="spellEnd"/>
          </w:p>
        </w:tc>
      </w:tr>
      <w:tr w:rsidR="00D250C8" w:rsidTr="00D250C8">
        <w:tc>
          <w:tcPr>
            <w:tcW w:w="675" w:type="dxa"/>
          </w:tcPr>
          <w:p w:rsidR="00D250C8" w:rsidRPr="00D250C8" w:rsidRDefault="00D250C8" w:rsidP="00D250C8">
            <w:pPr>
              <w:pStyle w:val="a4"/>
              <w:numPr>
                <w:ilvl w:val="0"/>
                <w:numId w:val="3"/>
              </w:numPr>
              <w:ind w:left="0" w:right="-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250C8" w:rsidRPr="0025701C" w:rsidRDefault="00D250C8" w:rsidP="008D6ACF">
            <w:pPr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57" w:type="dxa"/>
          </w:tcPr>
          <w:p w:rsidR="00D250C8" w:rsidRDefault="00D250C8" w:rsidP="00C03477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D250C8" w:rsidRPr="0025701C" w:rsidRDefault="00D250C8" w:rsidP="008D6ACF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25701C">
              <w:rPr>
                <w:rFonts w:ascii="Times New Roman" w:eastAsia="Times New Roman" w:hAnsi="Times New Roman" w:cs="Times New Roman"/>
                <w:szCs w:val="24"/>
              </w:rPr>
              <w:t>МОУ "СОШ Поселья"</w:t>
            </w:r>
          </w:p>
        </w:tc>
        <w:tc>
          <w:tcPr>
            <w:tcW w:w="2958" w:type="dxa"/>
          </w:tcPr>
          <w:p w:rsidR="00D250C8" w:rsidRPr="0025701C" w:rsidRDefault="00D250C8" w:rsidP="008D6ACF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25701C">
              <w:rPr>
                <w:rFonts w:ascii="Times New Roman" w:eastAsia="Times New Roman" w:hAnsi="Times New Roman" w:cs="Times New Roman"/>
                <w:szCs w:val="24"/>
              </w:rPr>
              <w:t>МОУ Тапхарская СОШ</w:t>
            </w:r>
          </w:p>
        </w:tc>
      </w:tr>
    </w:tbl>
    <w:p w:rsidR="00D250C8" w:rsidRDefault="00D250C8" w:rsidP="00C0347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0C8" w:rsidRDefault="00D250C8" w:rsidP="00C0347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0C8" w:rsidRDefault="00D250C8" w:rsidP="00C0347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0C8" w:rsidRDefault="00D250C8" w:rsidP="00C0347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0C8" w:rsidRDefault="00D250C8" w:rsidP="00C0347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0C8" w:rsidRDefault="00D250C8" w:rsidP="00C0347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0C8" w:rsidRDefault="00D250C8" w:rsidP="00C0347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0C8" w:rsidRDefault="00D250C8" w:rsidP="00C0347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0C8" w:rsidRDefault="00D250C8" w:rsidP="00C0347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0C8" w:rsidRDefault="00D250C8" w:rsidP="00C0347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0C8" w:rsidRDefault="00D250C8" w:rsidP="00C0347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0C8" w:rsidRDefault="00D250C8" w:rsidP="00C0347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0C8" w:rsidRDefault="00D250C8" w:rsidP="00C0347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0C8" w:rsidRPr="00CA7804" w:rsidRDefault="00D250C8" w:rsidP="00C0347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2A9" w:rsidRDefault="003152A9"/>
    <w:sectPr w:rsidR="003152A9" w:rsidSect="009E2E7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48FF"/>
    <w:multiLevelType w:val="hybridMultilevel"/>
    <w:tmpl w:val="6AF8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674EF"/>
    <w:multiLevelType w:val="hybridMultilevel"/>
    <w:tmpl w:val="6AA47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C1992"/>
    <w:multiLevelType w:val="hybridMultilevel"/>
    <w:tmpl w:val="4CC464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3477"/>
    <w:rsid w:val="000F5422"/>
    <w:rsid w:val="002F2D76"/>
    <w:rsid w:val="003152A9"/>
    <w:rsid w:val="00376BCE"/>
    <w:rsid w:val="004A7BC3"/>
    <w:rsid w:val="00516276"/>
    <w:rsid w:val="006A66A7"/>
    <w:rsid w:val="007021F5"/>
    <w:rsid w:val="009079EF"/>
    <w:rsid w:val="009E2E77"/>
    <w:rsid w:val="00C03477"/>
    <w:rsid w:val="00CA7804"/>
    <w:rsid w:val="00D250C8"/>
    <w:rsid w:val="00EF3BA0"/>
    <w:rsid w:val="00FE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250C8"/>
    <w:pPr>
      <w:ind w:left="720"/>
      <w:contextualSpacing/>
    </w:pPr>
  </w:style>
  <w:style w:type="table" w:styleId="a5">
    <w:name w:val="Table Grid"/>
    <w:basedOn w:val="a1"/>
    <w:uiPriority w:val="59"/>
    <w:rsid w:val="00D25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2021-02-01T06:44:00Z</dcterms:created>
  <dcterms:modified xsi:type="dcterms:W3CDTF">2021-04-05T04:18:00Z</dcterms:modified>
</cp:coreProperties>
</file>