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1A6" w:rsidRPr="00D651A6" w:rsidRDefault="00D651A6" w:rsidP="00D651A6">
      <w:pPr>
        <w:pStyle w:val="Default"/>
        <w:ind w:firstLine="567"/>
        <w:jc w:val="center"/>
        <w:rPr>
          <w:sz w:val="26"/>
          <w:szCs w:val="26"/>
        </w:rPr>
      </w:pPr>
      <w:r w:rsidRPr="00D651A6">
        <w:rPr>
          <w:b/>
          <w:bCs/>
          <w:sz w:val="26"/>
          <w:szCs w:val="26"/>
        </w:rPr>
        <w:t>РЕКОМЕНДАЦИИ РОДИТЕЛЯМ</w:t>
      </w:r>
    </w:p>
    <w:p w:rsidR="00D651A6" w:rsidRPr="00D651A6" w:rsidRDefault="00D651A6" w:rsidP="00D651A6">
      <w:pPr>
        <w:pStyle w:val="Default"/>
        <w:ind w:firstLine="567"/>
        <w:jc w:val="center"/>
        <w:rPr>
          <w:sz w:val="26"/>
          <w:szCs w:val="26"/>
        </w:rPr>
      </w:pPr>
      <w:r w:rsidRPr="00D651A6">
        <w:rPr>
          <w:b/>
          <w:bCs/>
          <w:sz w:val="26"/>
          <w:szCs w:val="26"/>
        </w:rPr>
        <w:t xml:space="preserve">по профилактике вовлечения </w:t>
      </w:r>
      <w:r w:rsidR="0029298C">
        <w:rPr>
          <w:b/>
          <w:bCs/>
          <w:sz w:val="26"/>
          <w:szCs w:val="26"/>
        </w:rPr>
        <w:t>несовершеннолетних</w:t>
      </w:r>
    </w:p>
    <w:p w:rsidR="008A2DCC" w:rsidRPr="00D651A6" w:rsidRDefault="00D651A6" w:rsidP="00D651A6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651A6">
        <w:rPr>
          <w:rFonts w:ascii="Times New Roman" w:hAnsi="Times New Roman" w:cs="Times New Roman"/>
          <w:b/>
          <w:bCs/>
          <w:sz w:val="26"/>
          <w:szCs w:val="26"/>
        </w:rPr>
        <w:t xml:space="preserve">в суицидальные социальные </w:t>
      </w:r>
      <w:proofErr w:type="spellStart"/>
      <w:r w:rsidRPr="00D651A6">
        <w:rPr>
          <w:rFonts w:ascii="Times New Roman" w:hAnsi="Times New Roman" w:cs="Times New Roman"/>
          <w:b/>
          <w:bCs/>
          <w:sz w:val="26"/>
          <w:szCs w:val="26"/>
        </w:rPr>
        <w:t>контенты</w:t>
      </w:r>
      <w:proofErr w:type="spellEnd"/>
    </w:p>
    <w:p w:rsidR="00D651A6" w:rsidRPr="00D651A6" w:rsidRDefault="00D651A6" w:rsidP="00D651A6">
      <w:pPr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651A6" w:rsidRPr="00D651A6" w:rsidRDefault="00D651A6" w:rsidP="00D651A6">
      <w:pPr>
        <w:pStyle w:val="Default"/>
        <w:ind w:firstLine="567"/>
        <w:jc w:val="both"/>
        <w:rPr>
          <w:sz w:val="26"/>
          <w:szCs w:val="26"/>
        </w:rPr>
      </w:pPr>
      <w:r w:rsidRPr="00D651A6">
        <w:rPr>
          <w:b/>
          <w:bCs/>
          <w:sz w:val="26"/>
          <w:szCs w:val="26"/>
        </w:rPr>
        <w:t xml:space="preserve">1. Никакого шпионажа и агрессии </w:t>
      </w:r>
    </w:p>
    <w:p w:rsidR="00D651A6" w:rsidRPr="00D651A6" w:rsidRDefault="00D651A6" w:rsidP="00D651A6">
      <w:pPr>
        <w:pStyle w:val="Default"/>
        <w:ind w:firstLine="567"/>
        <w:jc w:val="both"/>
        <w:rPr>
          <w:sz w:val="26"/>
          <w:szCs w:val="26"/>
        </w:rPr>
      </w:pPr>
      <w:r w:rsidRPr="00D651A6">
        <w:rPr>
          <w:sz w:val="26"/>
          <w:szCs w:val="26"/>
        </w:rPr>
        <w:t xml:space="preserve">Первая реакция родителей, которые узнали, что их дети сидят в группах, призывающих к суициду, - это усиление контроля. Мама или папа устраивают своему ребенку допрос с пристрастием, проверяют переписку в </w:t>
      </w:r>
      <w:proofErr w:type="spellStart"/>
      <w:r w:rsidRPr="00D651A6">
        <w:rPr>
          <w:sz w:val="26"/>
          <w:szCs w:val="26"/>
        </w:rPr>
        <w:t>соцсетях</w:t>
      </w:r>
      <w:proofErr w:type="spellEnd"/>
      <w:r w:rsidRPr="00D651A6">
        <w:rPr>
          <w:sz w:val="26"/>
          <w:szCs w:val="26"/>
        </w:rPr>
        <w:t xml:space="preserve">, телефон, роются в личных вещах, а порой в довершение всего запрещают пользоваться интернетом. </w:t>
      </w:r>
    </w:p>
    <w:p w:rsidR="00D651A6" w:rsidRPr="00D651A6" w:rsidRDefault="00D651A6" w:rsidP="00D651A6">
      <w:pPr>
        <w:pStyle w:val="Default"/>
        <w:ind w:firstLine="567"/>
        <w:jc w:val="both"/>
        <w:rPr>
          <w:sz w:val="26"/>
          <w:szCs w:val="26"/>
        </w:rPr>
      </w:pPr>
      <w:r w:rsidRPr="00D651A6">
        <w:rPr>
          <w:sz w:val="26"/>
          <w:szCs w:val="26"/>
        </w:rPr>
        <w:t xml:space="preserve">Такое поведение не принесет ни родителям, ни и их чадам ничего хорошего. Единственной реакцией подростка на подобные агрессивные действия в его адрес станет ответная агрессия. В итоге ребенок просто закроется и перестанет доверять близким. И, что самое главное, он все равно найдет способ так или иначе заходить в эти группы, только уже будет делать это тайно. </w:t>
      </w:r>
    </w:p>
    <w:p w:rsidR="00D651A6" w:rsidRDefault="00D651A6" w:rsidP="00D65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1A6">
        <w:rPr>
          <w:rFonts w:ascii="Times New Roman" w:hAnsi="Times New Roman" w:cs="Times New Roman"/>
          <w:b/>
          <w:bCs/>
          <w:sz w:val="26"/>
          <w:szCs w:val="26"/>
        </w:rPr>
        <w:t xml:space="preserve">Важно: </w:t>
      </w:r>
      <w:r w:rsidRPr="00D651A6">
        <w:rPr>
          <w:rFonts w:ascii="Times New Roman" w:hAnsi="Times New Roman" w:cs="Times New Roman"/>
          <w:sz w:val="26"/>
          <w:szCs w:val="26"/>
        </w:rPr>
        <w:t>жертвами разного рода сект чаще всего становятся именно те дети, которых дома, так сказать, морально насилуют, отнимая право на собственное пространство и личное мнение и не давая возможности возразить или отказать взрослому. Как следствие, подросток не чувствует, когда на него оказывают психологическое давление чужие люди, поскольку слишком привык к нему.</w:t>
      </w:r>
    </w:p>
    <w:p w:rsidR="00D651A6" w:rsidRPr="00D651A6" w:rsidRDefault="00D651A6" w:rsidP="00D65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651A6" w:rsidRPr="00D651A6" w:rsidRDefault="00D651A6" w:rsidP="00D651A6">
      <w:pPr>
        <w:pStyle w:val="Default"/>
        <w:ind w:firstLine="567"/>
        <w:jc w:val="both"/>
        <w:rPr>
          <w:sz w:val="26"/>
          <w:szCs w:val="26"/>
        </w:rPr>
      </w:pPr>
      <w:r w:rsidRPr="00D651A6">
        <w:rPr>
          <w:b/>
          <w:bCs/>
          <w:sz w:val="26"/>
          <w:szCs w:val="26"/>
        </w:rPr>
        <w:t xml:space="preserve">2. Аккуратный позитивный диалог </w:t>
      </w:r>
    </w:p>
    <w:p w:rsidR="00D651A6" w:rsidRPr="00D651A6" w:rsidRDefault="00D651A6" w:rsidP="00D651A6">
      <w:pPr>
        <w:pStyle w:val="Default"/>
        <w:ind w:firstLine="567"/>
        <w:jc w:val="both"/>
        <w:rPr>
          <w:sz w:val="26"/>
          <w:szCs w:val="26"/>
        </w:rPr>
      </w:pPr>
      <w:r w:rsidRPr="00D651A6">
        <w:rPr>
          <w:sz w:val="26"/>
          <w:szCs w:val="26"/>
        </w:rPr>
        <w:t xml:space="preserve">Любой разговор с детьми, особенно на столь болезненную тему, нужно выстраивать деликатно и внимательно. Нет смысла спрашивать подростка «в лоб» - так от него никаких ответов не добиться. Лучше действовать исподволь, постепенно завоевывая его доверие – интересоваться его делами, просить рассказать о том, как у него прошел день, как дела в школе, хорошо ли он спал. Кстати, для откровенного разговора отлично подойдет совместный прием пищи: в такой обстановке легче сблизиться и наладить контакт. </w:t>
      </w:r>
    </w:p>
    <w:p w:rsidR="00D651A6" w:rsidRPr="00D651A6" w:rsidRDefault="00D651A6" w:rsidP="00D651A6">
      <w:pPr>
        <w:pStyle w:val="Default"/>
        <w:ind w:firstLine="567"/>
        <w:jc w:val="both"/>
        <w:rPr>
          <w:sz w:val="26"/>
          <w:szCs w:val="26"/>
        </w:rPr>
      </w:pPr>
      <w:r w:rsidRPr="00D651A6">
        <w:rPr>
          <w:b/>
          <w:bCs/>
          <w:sz w:val="26"/>
          <w:szCs w:val="26"/>
        </w:rPr>
        <w:t xml:space="preserve">Важно: </w:t>
      </w:r>
      <w:r w:rsidRPr="00D651A6">
        <w:rPr>
          <w:sz w:val="26"/>
          <w:szCs w:val="26"/>
        </w:rPr>
        <w:t xml:space="preserve">Проявлять интерес нужно искренне и внимательно слушать ребенка, что бы он ни сказал. Скорее всего, взрослому многое в его словах не понравится. Однако нужно держать себя в руках; ни в коем случае нельзя критиковать идеи подростка или заявлять, что они глупые. </w:t>
      </w:r>
    </w:p>
    <w:p w:rsidR="00D651A6" w:rsidRDefault="00D651A6" w:rsidP="00D65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1A6">
        <w:rPr>
          <w:rFonts w:ascii="Times New Roman" w:hAnsi="Times New Roman" w:cs="Times New Roman"/>
          <w:sz w:val="26"/>
          <w:szCs w:val="26"/>
        </w:rPr>
        <w:t>Пусть озвучит свою точку зрения, даже если он будет говорить, например, что смерть - это красиво, а суицид – способ перейти в другую реальность. А уже после можно постараться спокойно привести свои доводы в пользу того, что у жизни больше красок и возможностей, чем у смерти.</w:t>
      </w:r>
    </w:p>
    <w:p w:rsidR="00D651A6" w:rsidRPr="00D651A6" w:rsidRDefault="00D651A6" w:rsidP="00D65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651A6" w:rsidRPr="00D651A6" w:rsidRDefault="00D651A6" w:rsidP="00D651A6">
      <w:pPr>
        <w:pStyle w:val="Default"/>
        <w:ind w:firstLine="567"/>
        <w:jc w:val="both"/>
        <w:rPr>
          <w:sz w:val="26"/>
          <w:szCs w:val="26"/>
        </w:rPr>
      </w:pPr>
      <w:r w:rsidRPr="00D651A6">
        <w:rPr>
          <w:b/>
          <w:bCs/>
          <w:sz w:val="26"/>
          <w:szCs w:val="26"/>
        </w:rPr>
        <w:t xml:space="preserve">3. Разговор о смерти/ценности жизни через искусство </w:t>
      </w:r>
    </w:p>
    <w:p w:rsidR="00D651A6" w:rsidRPr="00D651A6" w:rsidRDefault="00D651A6" w:rsidP="00D651A6">
      <w:pPr>
        <w:pStyle w:val="Default"/>
        <w:ind w:firstLine="567"/>
        <w:jc w:val="both"/>
        <w:rPr>
          <w:sz w:val="26"/>
          <w:szCs w:val="26"/>
        </w:rPr>
      </w:pPr>
      <w:r w:rsidRPr="00D651A6">
        <w:rPr>
          <w:sz w:val="26"/>
          <w:szCs w:val="26"/>
        </w:rPr>
        <w:t xml:space="preserve">Многие родители боятся и всячески избегают говорить с детьми на тему суицида. В этом случае лучше подойти к проблеме «окружным путем». Например, можно дать ребенку посмотреть хороший классический фильм или дать прочитать книгу, в которой поднимается тема смерти и самоубийства, а затем обсудить с ним его мысли и впечатления. </w:t>
      </w:r>
    </w:p>
    <w:p w:rsidR="00D651A6" w:rsidRPr="00D651A6" w:rsidRDefault="00D651A6" w:rsidP="00D651A6">
      <w:pPr>
        <w:pStyle w:val="Default"/>
        <w:ind w:firstLine="567"/>
        <w:jc w:val="both"/>
        <w:rPr>
          <w:sz w:val="26"/>
          <w:szCs w:val="26"/>
        </w:rPr>
      </w:pPr>
      <w:r w:rsidRPr="00D651A6">
        <w:rPr>
          <w:b/>
          <w:bCs/>
          <w:sz w:val="26"/>
          <w:szCs w:val="26"/>
        </w:rPr>
        <w:t xml:space="preserve">Важно: </w:t>
      </w:r>
      <w:r w:rsidRPr="00D651A6">
        <w:rPr>
          <w:sz w:val="26"/>
          <w:szCs w:val="26"/>
        </w:rPr>
        <w:t xml:space="preserve">около 80% детей, которые покончили жизнь самоубийством, так или иначе заявляли о своем намерении родным или друзьям. Просто их словам и </w:t>
      </w:r>
      <w:r w:rsidRPr="00D651A6">
        <w:rPr>
          <w:sz w:val="26"/>
          <w:szCs w:val="26"/>
        </w:rPr>
        <w:lastRenderedPageBreak/>
        <w:t xml:space="preserve">поступкам не уделили должного внимания, списав на подростковые «закидоны» и демонстративное поведение. </w:t>
      </w:r>
    </w:p>
    <w:p w:rsidR="00D651A6" w:rsidRDefault="00D651A6" w:rsidP="00D65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1A6">
        <w:rPr>
          <w:rFonts w:ascii="Times New Roman" w:hAnsi="Times New Roman" w:cs="Times New Roman"/>
          <w:sz w:val="26"/>
          <w:szCs w:val="26"/>
        </w:rPr>
        <w:t>К тому же подростки зачастую не воспринимают смерть достаточно серьезно, романтизируя ее. Им кажется, что суицид – это некий выход, переход куда-то, а не точка невозврата. Необходимо попробовать донести до ребенка, что пока он жив, у него всегда есть возможность выбора. А смерть – это не дверь, а черта, за которой больше ничего не будет.</w:t>
      </w:r>
    </w:p>
    <w:p w:rsidR="00D651A6" w:rsidRPr="00D651A6" w:rsidRDefault="00D651A6" w:rsidP="00D65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651A6" w:rsidRPr="00D651A6" w:rsidRDefault="00D651A6" w:rsidP="00D651A6">
      <w:pPr>
        <w:pStyle w:val="Default"/>
        <w:ind w:firstLine="567"/>
        <w:jc w:val="both"/>
        <w:rPr>
          <w:sz w:val="26"/>
          <w:szCs w:val="26"/>
        </w:rPr>
      </w:pPr>
      <w:r w:rsidRPr="00D651A6">
        <w:rPr>
          <w:b/>
          <w:bCs/>
          <w:sz w:val="26"/>
          <w:szCs w:val="26"/>
        </w:rPr>
        <w:t xml:space="preserve">4. Поиск альтернативных интересов </w:t>
      </w:r>
    </w:p>
    <w:p w:rsidR="00D651A6" w:rsidRPr="00D651A6" w:rsidRDefault="00D651A6" w:rsidP="00D65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1A6">
        <w:rPr>
          <w:rFonts w:ascii="Times New Roman" w:hAnsi="Times New Roman" w:cs="Times New Roman"/>
          <w:sz w:val="26"/>
          <w:szCs w:val="26"/>
        </w:rPr>
        <w:t>Ребенок, который постоянно сидит в социальных сетях и мало интересуется чем-то в реальной жизни, на самом деле впадает в некий виртуальный транс, который создает у него ощущение «параллельной реальности», зазеркалья. В этом измененном состоянии сознания у подростка ослабляется критичность восприятия, и он легче поддается внушению и манипуляциям.</w:t>
      </w:r>
    </w:p>
    <w:p w:rsidR="00D651A6" w:rsidRPr="00D651A6" w:rsidRDefault="00D651A6" w:rsidP="00D651A6">
      <w:pPr>
        <w:pStyle w:val="Default"/>
        <w:ind w:firstLine="567"/>
        <w:jc w:val="both"/>
        <w:rPr>
          <w:sz w:val="26"/>
          <w:szCs w:val="26"/>
        </w:rPr>
      </w:pPr>
      <w:r w:rsidRPr="00D651A6">
        <w:rPr>
          <w:sz w:val="26"/>
          <w:szCs w:val="26"/>
        </w:rPr>
        <w:t xml:space="preserve">Родителям нужно не просто запретить те или иные действия в интернете, а предложить своему чаду альтернативные занятия, которые смогут вытянуть его в </w:t>
      </w:r>
      <w:proofErr w:type="spellStart"/>
      <w:r w:rsidRPr="00D651A6">
        <w:rPr>
          <w:sz w:val="26"/>
          <w:szCs w:val="26"/>
        </w:rPr>
        <w:t>офлайновое</w:t>
      </w:r>
      <w:proofErr w:type="spellEnd"/>
      <w:r w:rsidRPr="00D651A6">
        <w:rPr>
          <w:sz w:val="26"/>
          <w:szCs w:val="26"/>
        </w:rPr>
        <w:t xml:space="preserve"> пространство. Тут подойдут любые, даже глупые на взгляд взрослых, увлечения. </w:t>
      </w:r>
    </w:p>
    <w:p w:rsidR="00D651A6" w:rsidRDefault="00D651A6" w:rsidP="00D65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1A6">
        <w:rPr>
          <w:rFonts w:ascii="Times New Roman" w:hAnsi="Times New Roman" w:cs="Times New Roman"/>
          <w:b/>
          <w:bCs/>
          <w:sz w:val="26"/>
          <w:szCs w:val="26"/>
        </w:rPr>
        <w:t xml:space="preserve">Важно: </w:t>
      </w:r>
      <w:r w:rsidRPr="00D651A6">
        <w:rPr>
          <w:rFonts w:ascii="Times New Roman" w:hAnsi="Times New Roman" w:cs="Times New Roman"/>
          <w:sz w:val="26"/>
          <w:szCs w:val="26"/>
        </w:rPr>
        <w:t>Особенно действенными будут хобби, которые помогут подростку не только занять время и мозги, но и построить отношения со сверстниками в реальной жизни. Ведь почему дети так охотно подписываются на те или иные группы во «</w:t>
      </w:r>
      <w:proofErr w:type="spellStart"/>
      <w:r w:rsidRPr="00D651A6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D651A6">
        <w:rPr>
          <w:rFonts w:ascii="Times New Roman" w:hAnsi="Times New Roman" w:cs="Times New Roman"/>
          <w:sz w:val="26"/>
          <w:szCs w:val="26"/>
        </w:rPr>
        <w:t>»</w:t>
      </w:r>
      <w:r w:rsidR="0029298C">
        <w:rPr>
          <w:rFonts w:ascii="Times New Roman" w:hAnsi="Times New Roman" w:cs="Times New Roman"/>
          <w:sz w:val="26"/>
          <w:szCs w:val="26"/>
        </w:rPr>
        <w:t>, «Тик-Токе»</w:t>
      </w:r>
      <w:r w:rsidRPr="00D651A6">
        <w:rPr>
          <w:rFonts w:ascii="Times New Roman" w:hAnsi="Times New Roman" w:cs="Times New Roman"/>
          <w:sz w:val="26"/>
          <w:szCs w:val="26"/>
        </w:rPr>
        <w:t xml:space="preserve"> и других социальных сетях? Потому что в этом возрасте главное их стремление – быть признанными и понятыми. Просто раньше </w:t>
      </w:r>
      <w:proofErr w:type="spellStart"/>
      <w:r w:rsidRPr="00D651A6">
        <w:rPr>
          <w:rFonts w:ascii="Times New Roman" w:hAnsi="Times New Roman" w:cs="Times New Roman"/>
          <w:sz w:val="26"/>
          <w:szCs w:val="26"/>
        </w:rPr>
        <w:t>тинейджеры</w:t>
      </w:r>
      <w:proofErr w:type="spellEnd"/>
      <w:r w:rsidRPr="00D651A6">
        <w:rPr>
          <w:rFonts w:ascii="Times New Roman" w:hAnsi="Times New Roman" w:cs="Times New Roman"/>
          <w:sz w:val="26"/>
          <w:szCs w:val="26"/>
        </w:rPr>
        <w:t xml:space="preserve"> примыкали к разным субкультурам, которые хоть и были иногда пугающими для родителей, но все же были </w:t>
      </w:r>
      <w:proofErr w:type="spellStart"/>
      <w:r w:rsidRPr="00D651A6">
        <w:rPr>
          <w:rFonts w:ascii="Times New Roman" w:hAnsi="Times New Roman" w:cs="Times New Roman"/>
          <w:sz w:val="26"/>
          <w:szCs w:val="26"/>
        </w:rPr>
        <w:t>офлайновыми</w:t>
      </w:r>
      <w:proofErr w:type="spellEnd"/>
      <w:r w:rsidRPr="00D651A6">
        <w:rPr>
          <w:rFonts w:ascii="Times New Roman" w:hAnsi="Times New Roman" w:cs="Times New Roman"/>
          <w:sz w:val="26"/>
          <w:szCs w:val="26"/>
        </w:rPr>
        <w:t xml:space="preserve"> и потому более-менее понятными и контролируемыми. Сегодня же, не имея возможности удовлетворить эту потребность «наяву», они уходят за желаемым в глубины интернета, где ориентируются куда лучше большинства взрослых.</w:t>
      </w:r>
    </w:p>
    <w:p w:rsidR="00D651A6" w:rsidRPr="00D651A6" w:rsidRDefault="00D651A6" w:rsidP="00D65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651A6" w:rsidRPr="00D651A6" w:rsidRDefault="00D651A6" w:rsidP="00D651A6">
      <w:pPr>
        <w:pStyle w:val="Default"/>
        <w:ind w:firstLine="567"/>
        <w:jc w:val="both"/>
        <w:rPr>
          <w:sz w:val="26"/>
          <w:szCs w:val="26"/>
        </w:rPr>
      </w:pPr>
      <w:r w:rsidRPr="00D651A6">
        <w:rPr>
          <w:b/>
          <w:bCs/>
          <w:sz w:val="26"/>
          <w:szCs w:val="26"/>
        </w:rPr>
        <w:t xml:space="preserve">5. Включение здоровой критичности </w:t>
      </w:r>
    </w:p>
    <w:p w:rsidR="00D651A6" w:rsidRPr="00D651A6" w:rsidRDefault="00D651A6" w:rsidP="00D651A6">
      <w:pPr>
        <w:pStyle w:val="Default"/>
        <w:ind w:firstLine="567"/>
        <w:jc w:val="both"/>
        <w:rPr>
          <w:sz w:val="26"/>
          <w:szCs w:val="26"/>
        </w:rPr>
      </w:pPr>
      <w:r w:rsidRPr="00D651A6">
        <w:rPr>
          <w:sz w:val="26"/>
          <w:szCs w:val="26"/>
        </w:rPr>
        <w:t xml:space="preserve">Вспомним одно из правил «групп смерти»: как только один из подписчиков интересовался у организаторов, кто они и какие цели преследуют, его тут же изгоняли из сообщества. Так вот, чтобы подросток был более устойчивым к манипуляциям онлайн-«сектантов», нужно научить его критически мыслить и задавать неудобные вопросы. И воспитывается этот навык в первую очередь в семье. У каждого ребенка должна быть возможность спросить у мамы или папы: «Почему? Для чего мне это делать?». </w:t>
      </w:r>
    </w:p>
    <w:p w:rsidR="00D651A6" w:rsidRPr="00D651A6" w:rsidRDefault="00D651A6" w:rsidP="00D65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1A6">
        <w:rPr>
          <w:rFonts w:ascii="Times New Roman" w:hAnsi="Times New Roman" w:cs="Times New Roman"/>
          <w:sz w:val="26"/>
          <w:szCs w:val="26"/>
        </w:rPr>
        <w:t xml:space="preserve">Это дает подростку ощущение значимости собственной персоны, чувство, что он способен и сам сделать какой-то выбор в жизни, а не постоянно следовать указаниям родителей. В таком случае </w:t>
      </w:r>
      <w:proofErr w:type="spellStart"/>
      <w:r w:rsidRPr="00D651A6">
        <w:rPr>
          <w:rFonts w:ascii="Times New Roman" w:hAnsi="Times New Roman" w:cs="Times New Roman"/>
          <w:sz w:val="26"/>
          <w:szCs w:val="26"/>
        </w:rPr>
        <w:t>тинейджер</w:t>
      </w:r>
      <w:proofErr w:type="spellEnd"/>
      <w:r w:rsidRPr="00D651A6">
        <w:rPr>
          <w:rFonts w:ascii="Times New Roman" w:hAnsi="Times New Roman" w:cs="Times New Roman"/>
          <w:sz w:val="26"/>
          <w:szCs w:val="26"/>
        </w:rPr>
        <w:t xml:space="preserve"> не так охотно будет поддаваться чужому авторитету и, в частности, «подсаживаться» на загадочные игры, которые инициировали некоторые суицидальные группы.</w:t>
      </w:r>
    </w:p>
    <w:p w:rsidR="00D651A6" w:rsidRDefault="00D651A6" w:rsidP="00D651A6">
      <w:pPr>
        <w:pStyle w:val="Default"/>
        <w:ind w:firstLine="567"/>
        <w:jc w:val="both"/>
        <w:rPr>
          <w:sz w:val="26"/>
          <w:szCs w:val="26"/>
        </w:rPr>
      </w:pPr>
      <w:r w:rsidRPr="00D651A6">
        <w:rPr>
          <w:b/>
          <w:bCs/>
          <w:sz w:val="26"/>
          <w:szCs w:val="26"/>
        </w:rPr>
        <w:t xml:space="preserve">Важно: </w:t>
      </w:r>
      <w:r w:rsidRPr="00D651A6">
        <w:rPr>
          <w:sz w:val="26"/>
          <w:szCs w:val="26"/>
        </w:rPr>
        <w:t xml:space="preserve">Подросток должен чувствовать любовь и принятие со стороны родителей в любой ситуации. Если ребенок знает, что, как бы он ни поступил, что бы ни сказал, его всегда поймут и примут дома, он будет гораздо увереннее ощущать себя в жизни. Родителям стоит внушить своим детям, что они не должны зарабатывать любовь повиновением и покорностью. </w:t>
      </w:r>
    </w:p>
    <w:p w:rsidR="00D651A6" w:rsidRPr="00D651A6" w:rsidRDefault="00D651A6" w:rsidP="00D651A6">
      <w:pPr>
        <w:pStyle w:val="Default"/>
        <w:ind w:firstLine="567"/>
        <w:jc w:val="both"/>
        <w:rPr>
          <w:sz w:val="26"/>
          <w:szCs w:val="26"/>
        </w:rPr>
      </w:pPr>
    </w:p>
    <w:p w:rsidR="00D651A6" w:rsidRPr="00D651A6" w:rsidRDefault="00D651A6" w:rsidP="00D651A6">
      <w:pPr>
        <w:pStyle w:val="Default"/>
        <w:ind w:firstLine="567"/>
        <w:jc w:val="both"/>
        <w:rPr>
          <w:sz w:val="26"/>
          <w:szCs w:val="26"/>
        </w:rPr>
      </w:pPr>
      <w:r w:rsidRPr="00D651A6">
        <w:rPr>
          <w:b/>
          <w:bCs/>
          <w:sz w:val="26"/>
          <w:szCs w:val="26"/>
        </w:rPr>
        <w:lastRenderedPageBreak/>
        <w:t xml:space="preserve">6. Регулировать режим сна </w:t>
      </w:r>
    </w:p>
    <w:p w:rsidR="00D651A6" w:rsidRPr="00D651A6" w:rsidRDefault="00D651A6" w:rsidP="00D651A6">
      <w:pPr>
        <w:pStyle w:val="Default"/>
        <w:ind w:firstLine="567"/>
        <w:jc w:val="both"/>
        <w:rPr>
          <w:sz w:val="26"/>
          <w:szCs w:val="26"/>
        </w:rPr>
      </w:pPr>
      <w:r w:rsidRPr="00D651A6">
        <w:rPr>
          <w:sz w:val="26"/>
          <w:szCs w:val="26"/>
        </w:rPr>
        <w:t xml:space="preserve">Сон является одной из сфер жизни детей, которую действительно стоит жестко контролировать. Согласно утверждению «Новой газеты», многие подростки сидели в социальных сетях именно ночью; особое значение в ряде случаев имело время 4.20 утра. </w:t>
      </w:r>
    </w:p>
    <w:p w:rsidR="00D651A6" w:rsidRPr="00D651A6" w:rsidRDefault="00D651A6" w:rsidP="00D651A6">
      <w:pPr>
        <w:pStyle w:val="Default"/>
        <w:ind w:firstLine="567"/>
        <w:jc w:val="both"/>
        <w:rPr>
          <w:sz w:val="26"/>
          <w:szCs w:val="26"/>
        </w:rPr>
      </w:pPr>
      <w:r w:rsidRPr="00D651A6">
        <w:rPr>
          <w:sz w:val="26"/>
          <w:szCs w:val="26"/>
        </w:rPr>
        <w:t xml:space="preserve">Дело в том, что в таком полусонном состоянии гораздо легче впихнуть в </w:t>
      </w:r>
      <w:proofErr w:type="spellStart"/>
      <w:r w:rsidRPr="00D651A6">
        <w:rPr>
          <w:sz w:val="26"/>
          <w:szCs w:val="26"/>
        </w:rPr>
        <w:t>тинейджера</w:t>
      </w:r>
      <w:proofErr w:type="spellEnd"/>
      <w:r w:rsidRPr="00D651A6">
        <w:rPr>
          <w:sz w:val="26"/>
          <w:szCs w:val="26"/>
        </w:rPr>
        <w:t xml:space="preserve"> любую информацию, в том числе и про суицид. Этот нехитрый, но действенный прием, кстати, хорошо знаком деструктивным религиозным организациям. Так что, если у родителей есть желание прибегнуть к жестким мерам, можно, к примеру, выключать или ограничивать интернет именно в ночное время. </w:t>
      </w:r>
    </w:p>
    <w:p w:rsidR="00D651A6" w:rsidRDefault="00D651A6" w:rsidP="00D65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1A6">
        <w:rPr>
          <w:rFonts w:ascii="Times New Roman" w:hAnsi="Times New Roman" w:cs="Times New Roman"/>
          <w:b/>
          <w:bCs/>
          <w:sz w:val="26"/>
          <w:szCs w:val="26"/>
        </w:rPr>
        <w:t xml:space="preserve">Важно: </w:t>
      </w:r>
      <w:r w:rsidRPr="00D651A6">
        <w:rPr>
          <w:rFonts w:ascii="Times New Roman" w:hAnsi="Times New Roman" w:cs="Times New Roman"/>
          <w:sz w:val="26"/>
          <w:szCs w:val="26"/>
        </w:rPr>
        <w:t>Если ребенок не высыпается, у него усиливаются тревожность, внушаемость, понижается иммунитет как физический, так и психологический. Также ребенок, который и так в своем возрасте видим мир черно-белым, начинает воспринимать его с еще большим скепсисом и неприязнью.</w:t>
      </w:r>
    </w:p>
    <w:p w:rsidR="00D651A6" w:rsidRPr="00D651A6" w:rsidRDefault="00D651A6" w:rsidP="00D65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651A6" w:rsidRPr="00D651A6" w:rsidRDefault="00D651A6" w:rsidP="00D651A6">
      <w:pPr>
        <w:pStyle w:val="Default"/>
        <w:ind w:firstLine="567"/>
        <w:jc w:val="both"/>
        <w:rPr>
          <w:sz w:val="26"/>
          <w:szCs w:val="26"/>
        </w:rPr>
      </w:pPr>
      <w:r w:rsidRPr="00D651A6">
        <w:rPr>
          <w:b/>
          <w:bCs/>
          <w:sz w:val="26"/>
          <w:szCs w:val="26"/>
        </w:rPr>
        <w:t xml:space="preserve">7. Психологические группы для подростков </w:t>
      </w:r>
    </w:p>
    <w:p w:rsidR="00D651A6" w:rsidRPr="00D651A6" w:rsidRDefault="00D651A6" w:rsidP="00D651A6">
      <w:pPr>
        <w:pStyle w:val="Default"/>
        <w:ind w:firstLine="567"/>
        <w:jc w:val="both"/>
        <w:rPr>
          <w:sz w:val="26"/>
          <w:szCs w:val="26"/>
        </w:rPr>
      </w:pPr>
      <w:r w:rsidRPr="00D651A6">
        <w:rPr>
          <w:sz w:val="26"/>
          <w:szCs w:val="26"/>
        </w:rPr>
        <w:t xml:space="preserve">Если родители узнали, что их ребенок и вправду подумывает совершить самоубийство, в этом случае справиться лишь своими силами не получится: необходимо прибегнуть к помощи профессионалов. Однако не каждый подросток согласится пойти к психологу; даже если посулами или угрозами загнать его на сеанс, толку от такой терапии будет мало. Гораздо проще и полезнее будет уговорить чадо посетить групповые занятия, где ему легче будет освоиться и приступить к работе над своими проблемами. </w:t>
      </w:r>
    </w:p>
    <w:p w:rsidR="00D651A6" w:rsidRPr="00D651A6" w:rsidRDefault="00D651A6" w:rsidP="00D65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1A6">
        <w:rPr>
          <w:rFonts w:ascii="Times New Roman" w:hAnsi="Times New Roman" w:cs="Times New Roman"/>
          <w:b/>
          <w:bCs/>
          <w:sz w:val="26"/>
          <w:szCs w:val="26"/>
        </w:rPr>
        <w:t xml:space="preserve">Важно: </w:t>
      </w:r>
      <w:r w:rsidRPr="00D651A6">
        <w:rPr>
          <w:rFonts w:ascii="Times New Roman" w:hAnsi="Times New Roman" w:cs="Times New Roman"/>
          <w:sz w:val="26"/>
          <w:szCs w:val="26"/>
        </w:rPr>
        <w:t>Есть несколько признаков, которые могут свидетельствовать о том, что подросток впал в депрессию и думает о смерти:</w:t>
      </w:r>
    </w:p>
    <w:p w:rsidR="00D651A6" w:rsidRPr="00D651A6" w:rsidRDefault="00D651A6" w:rsidP="00D651A6">
      <w:pPr>
        <w:pStyle w:val="Default"/>
        <w:ind w:firstLine="567"/>
        <w:jc w:val="both"/>
        <w:rPr>
          <w:sz w:val="26"/>
          <w:szCs w:val="26"/>
        </w:rPr>
      </w:pPr>
      <w:r w:rsidRPr="00D651A6">
        <w:rPr>
          <w:sz w:val="26"/>
          <w:szCs w:val="26"/>
        </w:rPr>
        <w:t xml:space="preserve">- появление порезов и шрамов; </w:t>
      </w:r>
    </w:p>
    <w:p w:rsidR="00D651A6" w:rsidRPr="00D651A6" w:rsidRDefault="00D651A6" w:rsidP="00D651A6">
      <w:pPr>
        <w:pStyle w:val="Default"/>
        <w:ind w:firstLine="567"/>
        <w:jc w:val="both"/>
        <w:rPr>
          <w:sz w:val="26"/>
          <w:szCs w:val="26"/>
        </w:rPr>
      </w:pPr>
      <w:r w:rsidRPr="00D651A6">
        <w:rPr>
          <w:sz w:val="26"/>
          <w:szCs w:val="26"/>
        </w:rPr>
        <w:t xml:space="preserve">- резкое изменение настроения и поведения; к примеру, всегда общительный ребенок вдруг стал замкнутым; </w:t>
      </w:r>
    </w:p>
    <w:p w:rsidR="00D651A6" w:rsidRPr="00D651A6" w:rsidRDefault="00D651A6" w:rsidP="00D651A6">
      <w:pPr>
        <w:pStyle w:val="Default"/>
        <w:ind w:firstLine="567"/>
        <w:jc w:val="both"/>
        <w:rPr>
          <w:sz w:val="26"/>
          <w:szCs w:val="26"/>
        </w:rPr>
      </w:pPr>
      <w:r w:rsidRPr="00D651A6">
        <w:rPr>
          <w:sz w:val="26"/>
          <w:szCs w:val="26"/>
        </w:rPr>
        <w:t xml:space="preserve">- желание подростка раздать или подарить свои вещи; </w:t>
      </w:r>
    </w:p>
    <w:p w:rsidR="00D651A6" w:rsidRPr="00D651A6" w:rsidRDefault="00D651A6" w:rsidP="00D651A6">
      <w:pPr>
        <w:pStyle w:val="Default"/>
        <w:ind w:firstLine="567"/>
        <w:jc w:val="both"/>
        <w:rPr>
          <w:sz w:val="26"/>
          <w:szCs w:val="26"/>
        </w:rPr>
      </w:pPr>
      <w:r w:rsidRPr="00D651A6">
        <w:rPr>
          <w:sz w:val="26"/>
          <w:szCs w:val="26"/>
        </w:rPr>
        <w:t xml:space="preserve">- разговоры о бессмысленности жизни; </w:t>
      </w:r>
    </w:p>
    <w:p w:rsidR="00D651A6" w:rsidRPr="00D651A6" w:rsidRDefault="00D651A6" w:rsidP="00D65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1A6">
        <w:rPr>
          <w:rFonts w:ascii="Times New Roman" w:hAnsi="Times New Roman" w:cs="Times New Roman"/>
          <w:sz w:val="26"/>
          <w:szCs w:val="26"/>
        </w:rPr>
        <w:t>- ребенок ведет себя так, как будто собирается в дальнюю дорогу: приводит в порядок дела, убирается в комнате, возвращает одолженное</w:t>
      </w:r>
      <w:r w:rsidR="00940FC1">
        <w:rPr>
          <w:rStyle w:val="a5"/>
          <w:rFonts w:ascii="Times New Roman" w:hAnsi="Times New Roman" w:cs="Times New Roman"/>
          <w:sz w:val="26"/>
          <w:szCs w:val="26"/>
        </w:rPr>
        <w:footnoteReference w:id="1"/>
      </w:r>
      <w:r w:rsidRPr="00D651A6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D651A6" w:rsidRPr="00D65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E5F" w:rsidRDefault="00ED4E5F" w:rsidP="00940FC1">
      <w:pPr>
        <w:spacing w:after="0" w:line="240" w:lineRule="auto"/>
      </w:pPr>
      <w:r>
        <w:separator/>
      </w:r>
    </w:p>
  </w:endnote>
  <w:endnote w:type="continuationSeparator" w:id="0">
    <w:p w:rsidR="00ED4E5F" w:rsidRDefault="00ED4E5F" w:rsidP="0094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E5F" w:rsidRDefault="00ED4E5F" w:rsidP="00940FC1">
      <w:pPr>
        <w:spacing w:after="0" w:line="240" w:lineRule="auto"/>
      </w:pPr>
      <w:r>
        <w:separator/>
      </w:r>
    </w:p>
  </w:footnote>
  <w:footnote w:type="continuationSeparator" w:id="0">
    <w:p w:rsidR="00ED4E5F" w:rsidRDefault="00ED4E5F" w:rsidP="00940FC1">
      <w:pPr>
        <w:spacing w:after="0" w:line="240" w:lineRule="auto"/>
      </w:pPr>
      <w:r>
        <w:continuationSeparator/>
      </w:r>
    </w:p>
  </w:footnote>
  <w:footnote w:id="1">
    <w:p w:rsidR="00940FC1" w:rsidRPr="00940FC1" w:rsidRDefault="00940FC1" w:rsidP="00940FC1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r w:rsidRPr="00940FC1">
        <w:t>https://kamecc.ru/images/files/Vospitatelnaja_rabota/psiholog_slujba/%D0%9E%D0%B1%D1%89%D0%B5%D0%B5_%D1%81%D0%BE%D0%B1%D1%80%D0%B0%D0%BD%D0%B8%D0%B5_%D0%B4%D0%BB%D1%8F_%D1%80%D0%BE%D0%B4%D0%B8%D1%82%D0%B5%D0%BB%D0%B5%D0%B9.pdf</w:t>
      </w:r>
    </w:p>
    <w:p w:rsidR="00940FC1" w:rsidRPr="00940FC1" w:rsidRDefault="00940FC1">
      <w:pPr>
        <w:pStyle w:val="a3"/>
        <w:rPr>
          <w:lang w:val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48"/>
    <w:rsid w:val="00090448"/>
    <w:rsid w:val="0029298C"/>
    <w:rsid w:val="008A2DCC"/>
    <w:rsid w:val="00940FC1"/>
    <w:rsid w:val="00D651A6"/>
    <w:rsid w:val="00ED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71CD"/>
  <w15:chartTrackingRefBased/>
  <w15:docId w15:val="{0369452E-50E2-4DE5-89D0-2936CD2E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5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unhideWhenUsed/>
    <w:rsid w:val="00940FC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40FC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40FC1"/>
    <w:rPr>
      <w:vertAlign w:val="superscript"/>
    </w:rPr>
  </w:style>
  <w:style w:type="character" w:styleId="a6">
    <w:name w:val="Hyperlink"/>
    <w:basedOn w:val="a0"/>
    <w:uiPriority w:val="99"/>
    <w:unhideWhenUsed/>
    <w:rsid w:val="00940F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51557-A51E-4411-B839-E94AED1C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2021-02-27T04:24:00Z</dcterms:created>
  <dcterms:modified xsi:type="dcterms:W3CDTF">2021-02-27T04:33:00Z</dcterms:modified>
</cp:coreProperties>
</file>