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D01C84" w:rsidRDefault="00D01C84">
      <w:r w:rsidRPr="00D01C84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9.5pt;height:662.25pt" o:ole="">
            <v:imagedata r:id="rId5" o:title=""/>
          </v:shape>
          <o:OLEObject Type="Embed" ProgID="AcroExch.Document.7" ShapeID="_x0000_i1026" DrawAspect="Content" ObjectID="_1669177670" r:id="rId6"/>
        </w:object>
      </w:r>
      <w:bookmarkEnd w:id="0"/>
    </w:p>
    <w:p w:rsidR="00757917" w:rsidRDefault="00757917">
      <w:r w:rsidRPr="00757917">
        <w:object w:dxaOrig="8940" w:dyaOrig="12630">
          <v:shape id="_x0000_i1025" type="#_x0000_t75" style="width:506.25pt;height:714.75pt" o:ole="">
            <v:imagedata r:id="rId7" o:title=""/>
          </v:shape>
          <o:OLEObject Type="Embed" ProgID="AcroExch.Document.7" ShapeID="_x0000_i1025" DrawAspect="Content" ObjectID="_1669177671" r:id="rId8"/>
        </w:objec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1.1.10. Правилами размещения на официальном сайте образовательной организации в информационно-телекоммуникационной сети Интернет и обновления информации об образовательной организации, утвержденными </w:t>
      </w:r>
      <w:hyperlink r:id="rId9" w:anchor="/document/99/499032487/" w:history="1">
        <w:r w:rsidRPr="00215E9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постановлением Правительства от 10.07.2013 № 582</w:t>
        </w:r>
      </w:hyperlink>
      <w:r w:rsidRPr="005606B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1.1.11. Порядком проведения самообследования образовательной организацией, утвержденным </w:t>
      </w:r>
      <w:hyperlink r:id="rId10" w:anchor="/document/99/499028374/" w:history="1">
        <w:r w:rsidRPr="00215E9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приказом Минобрнауки от 14.06.2013 № 462</w:t>
        </w:r>
      </w:hyperlink>
      <w:r w:rsidRPr="005606B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1.1.12. Показателями деятельности образовательной организации, подлежащей самообследованию, утвержденными </w:t>
      </w:r>
      <w:hyperlink r:id="rId11" w:anchor="/document/99/499066471/" w:history="1">
        <w:r w:rsidRPr="00215E9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приказом Минобрнауки от 10.12.2013 № 1324</w:t>
        </w:r>
      </w:hyperlink>
      <w:r w:rsidRPr="005606B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1.1.13. Нормативными правовыми актами </w:t>
      </w:r>
      <w:r w:rsidRPr="00215E9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субъекта РФ</w:t>
      </w:r>
      <w:r w:rsidRPr="005606B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sz w:val="24"/>
          <w:szCs w:val="24"/>
          <w:lang w:eastAsia="ru-RU"/>
        </w:rPr>
        <w:t>1.1.14. Правоустанавливающими документами и локальными нормативными актами ОО: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Уставом ОО;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основными общеобразовательными программами начального общего, основного общего, среднего общего образования;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дополнительной общеобразовательной программой ОО;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Положениями об органах коллегиального управления ОО;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Положением о системе оценивания учебных достижений обучающихся в ОО;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Положением о внутренней системе оценки качества образования в ОО;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Положением об индивидуальном учете результатов освоения обучающимися образовательных программ в ОО и поощрений обучающихся в ОО;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Положением о системе внутришкольного мониторинга качества образования в ОО;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Положением о внутришкольном контроле в ОО;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Положением о формах обучения в ОО;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Положением об индивидуальном учебном плане;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Порядком зачета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деятельность, и др.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sz w:val="24"/>
          <w:szCs w:val="24"/>
          <w:lang w:eastAsia="ru-RU"/>
        </w:rPr>
        <w:t>1.2. Центр осуществляет свою деятельность во взаимодействии с администрацией и структурными подразделениями ОО.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Центр не является юридическим лицом и не вправе от своего имени заключать договоры и совершать иные сделки. Заключение договоров и совершение иных гражданско-правовых сделок от имени Центра возможно только на основании доверенности, выданной руководителем ОО.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1.4. Работники Центра являются штатными работниками ОО и условия их труда определяются трудовыми договорами, заключаемыми с каждым работником, согласно Правилам внутреннего распорядка ОО.</w:t>
      </w:r>
    </w:p>
    <w:p w:rsidR="005606B8" w:rsidRPr="00D01C84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1.5. Для выполнения научно-исследовательских и учебно-методических работ привлекаются штатные работники и совместители ОО, а также формируются временные коллективы, в состав которых входят учителя, работники Центра. </w:t>
      </w:r>
      <w:r w:rsidRPr="00D01C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(оказание услуг) может производиться по договорам гражданско-правового характера.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1.6. Положение о Центре утверждает руководитель ОО с учетом мнения представительного органа работников ОО.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1.7. К документам Центра имеют право доступа, помимо его работников, руководитель ОО, а также лица, уполномоченные им для проверки деятельности подразделения.</w:t>
      </w:r>
    </w:p>
    <w:p w:rsidR="00215E94" w:rsidRDefault="00215E94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5606B8" w:rsidRPr="005606B8" w:rsidRDefault="005606B8" w:rsidP="00B36E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2. Цели и задачи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2.1. Основной целью деятельности Центра </w:t>
      </w:r>
      <w:r w:rsidR="000C06C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является с</w:t>
      </w:r>
      <w:r w:rsidR="000C06C9" w:rsidRPr="000C06C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оздание условий для роста образовательного уровня и профессиональных компетенций педагогов на осно</w:t>
      </w:r>
      <w:r w:rsidR="000C06C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ве образовательного консалтинга, а также </w:t>
      </w: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повышение качества образовательной, учебно-методической, научно-методической деятельности в ОО.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2.2. В соответствии с целью Центр решает следующие задачи: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участвует в подготовке к аттестации педагогических работников с целью подтверждения соответствия педагогических работников занимаемым ими должностям на основе оценки их профессиональной деятельности;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участвует в организации систематической работы по повышению квалификации педагогических работников;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способствует развитию профессиональной компетентности педагогов посредством вовлечения их в разработку и реализацию дидактико-методических и управленческих решений актуальных инновационных проблем образовательной деятельности;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планирует, организует и контролирует учебно-методическое обеспечение образовательной деятельности в целях реализации образовательных программ;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повышает профессиональную компетентность педагогов (рост квалификационных категорий педагогов; увеличение количества публикаций в научных сборниках и журналах; увеличение количества педагогов – победителей, призеров, участников профессиональных конкурсов и др.);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повышает результаты академической успешности обучающихся (государственная итоговая аттестация, участие во Всероссийской и других олимпиадах школьников по предметам; проведение независимых предметных и метапредметных диагностик и др.);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разрабатывает и внедряет современные образовательные методики с учетом инновационных подходов в преподавание учебных предметов (модулей, курсов);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готовит, апробирует и распространяет учебно-методические материалы с учетом инновационных технологий, в том числе в формате повышения квалификации и дополнительных образовательных услуг;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совершенствует внутришкольную систему непрерывного и постоянного профессионального развития педагогического коллектива, которая направлена на реализацию требований профессионального стандарта педагога и ФГОС общего образования;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участвует в организации и проведении научных и научно-методических мероприятий: конференций, семинаров, форумов, конкурсов, олимпиад, круглых столов, практикумов и др.;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участвует в подготовке и издании научных и методических работ педагогических работников ОО (монографий, статей, библиографических материалов и т. д.);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– координирует процессы в области научно-педагогических исследований, осуществляемых </w:t>
      </w:r>
      <w:r w:rsidR="00B210D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методическими объединениями</w:t>
      </w: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ОО;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участвует в организации тьюторского сопровождения индивидуальной образовательной программы обучающихся;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– сотрудничает с </w:t>
      </w:r>
      <w:r w:rsidR="00B210D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образовательными организациями</w:t>
      </w: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научными центрами, включая повышение квалификации и дополнительное образование;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координирует годовое, текущее и перспективное планирование по направлениям деятельности Центра;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– обобщает данные </w:t>
      </w:r>
      <w:r w:rsidR="00B210D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методических объединений</w:t>
      </w: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ОО, организует подготовку сводных материалов по основным показателям учебно-методической работы ОО;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осуществляет научно-методические и информационно-образовательные консалтинговые услуги педагогам ОО по достижению качества образования учащихся;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обеспечивает информационную открытость Центра;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участвует в научно-методическом сопровождении реализации в ОО региональных, федеральных и международных инновационных образовательных проектов;</w:t>
      </w:r>
    </w:p>
    <w:p w:rsidR="005606B8" w:rsidRPr="000C06C9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– </w:t>
      </w:r>
      <w:r w:rsidRPr="000C06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обеспечивает организацию и проведение педагогических практик и стажировок по основным образовательным программам высшего образования и курсов дополнительного профессионального образования в формате сетевого взаимодействия с </w:t>
      </w:r>
      <w:r w:rsidRPr="000C06C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вузами, общественными педагогическими организациями в соответствии с содержанием соглашений о сотрудничестве и проектно-договорных отношений.</w:t>
      </w:r>
    </w:p>
    <w:p w:rsidR="00B210D5" w:rsidRDefault="00B210D5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5606B8" w:rsidRPr="005606B8" w:rsidRDefault="005606B8" w:rsidP="00B36E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3. Функции центра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Для решения задач, указанных в пункте 2.2 настоящего положения о Центре: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3.1. Организует работу комиссии во главе с руководителем ОО, чтобы провести аттестацию педагогических работников с целью подтверждения соответствия занимаемым ими должностям.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3.2. Контролирует выполнение графика прохождения аттестации на соответствие занимаемым должностям педагогическими работниками ОО. График прохождения аттестации на соответствие занимаемым должностям планирует руководитель ОО.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3.3. Помогает подготовить и обеспечивает своевременность и качество содержания представлений руководителей </w:t>
      </w:r>
      <w:r w:rsidR="00B210D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методических объединений</w:t>
      </w: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на аттестующихся педагогических работников.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3.4. Контролирует своевременность ознакомления педагогических работников с содержанием представления на аттестацию под подпись. После ознакомления педагогический работник представляет в аттестационную комиссию собственные сведения (приложение 2), характеризующие его трудовую деятельность за текущий период. Центр оказывает педагогу помощь в подготовке собственных сведений, которые педагогический работник планирует предоставить в аттестационную комиссию.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3.5. Контролирует подготовку протоколов аттестационной комиссии (приложение 3).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3.6. Контролирует подготовку выписки из протокола на педагогического работника, прошедшего аттестацию (приложение 4).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3.7. Организует квалифицированную помощь педагогам и руководителям ОО с целью: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совершенствовать механизмы экспертизы рабочих программ учебных предметов, программ внеурочной деятельности, дополнительных образовательных программ, учебно-методических, научно-методических разработок и иных методических материалов;</w:t>
      </w:r>
    </w:p>
    <w:p w:rsidR="005606B8" w:rsidRPr="000C06C9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6C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повышать управленческо-педагогическую компетентность, в том числе посредством совместной работы с вузами и общественными педагогическими организациями;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консультировать педагогов индивидуально и в группах по решению актуальных проблем образовательной деятельности, в том числе по тактической интерпретации и технологической конкретизации федеральных и региональных нормативных документов в области образования;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интегрировать научно-методические усилия педагогов по выявлению, разработке, обобщению, теоретическому обоснованию, публикации, трансферту и внедрению в практику дидактико-методических и управленческих решений злободневных инновационных проблем образовательной деятельности;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формировать и внедрять в практику пакеты эффективных педагогических и управленческих технологий, в том числе информационно-коммуникационные технологии.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3.8. Оказывает научно-методические и информационно-образовательные консультационные услуги педагогам с использованием таких форм работы, как групповое консультирование, проблемные семинары, индивидуальное собеседование, ассамблейные учебы, временные творческие группы педагогов ОО и </w:t>
      </w:r>
      <w:r w:rsidRPr="000C06C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представителей вузов</w:t>
      </w: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участие в подготовке и проведении практик и стажировок, педагогических чтений, конференций, других различных научно-методических акций и мероприятий.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3.9. Совершенствует внутреннюю систему оценки качества образования: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– разрабатывает и внедряет мониторинговые программы оценки предметных, метапредметных, личностных результатов обучающихся и условий реализации основных образовательных программ (ООП), качества процесса управления реализацией ООП;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разрабатывает систему оценки уровня развития учебной самостоятельности школьников;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проводит и анализирует результаты внутришкольных мониторинговых исследований по графику, согласованному со структурными подразделениями и утвержденному руководителем ОО;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готовит аналитические документы (справки, отчеты), разрабатывает рекомендации по использованию полученных результатов, внедрению основанных на них методик в практику преподавания учебных предметов, курсов (модулей) дополнительного образования;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организует методическое сопровождение педагогов в процессе анализа, интерпретации, использования материалов независимых диагностических и мониторинговых процедур;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формирует и систематически пополняет фонд оценочных средств и фонд дидактических материалов;</w:t>
      </w:r>
      <w:r w:rsidR="00B210D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проводит педагогические консилиумы, педагогические советы по результатам исследований.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3.10. Обеспечивает системное развитие интеллектуального потенциала обучающихся: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совершенствует систему творческого поиска и развития талантов через объединение всех видов интеллектуальных соревнований (лаборатории, олимпиады, конкурсы), центров инновационного творчества и фестивалей наук;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развивает систему коучинга по уровням общего образования;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создает систему обучения школьников по программам углубленного изучения предметов через интенсивные курсы, в том числе в очной и дистанционной формах;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организует и сопровождает инновационный интеллект, бизнес-инкубатор как единую систему выявления, учета и использования результатов интеллектуальной деятельности обучающихся;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– создает единую систему творческого поиска и развития талантов через организацию </w:t>
      </w:r>
      <w:r w:rsidR="00F97CA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районных</w:t>
      </w: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мероприятий, проектов, конкурсов, конференций.</w:t>
      </w:r>
    </w:p>
    <w:p w:rsid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5606B8" w:rsidRPr="005606B8" w:rsidRDefault="005606B8" w:rsidP="00B36E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4. Принципы деятельности Центра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Центр в своей научно-методической деятельности руководствуется следующими принципами: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4.1. Приоритетность </w:t>
      </w:r>
      <w:r w:rsidR="00F97CA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Центра </w:t>
      </w: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как ведущего способа развития профессиональной компетентности педагогов. </w:t>
      </w:r>
      <w:r w:rsidR="00F97CA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</w:t>
      </w: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омогает мотивировать и вовлекать педагогических работников в разработку и реализацию дидактико-методических и управленческих решений, актуальных инновационных проблем образовательной деятельности.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4.2. Общешкольный формат научно-методической деятельности предусматривает привлечение всех членов педагогического коллектива к решению инновационных системных проблем образовательной деятельности (ментально-культурных, содержательных и технологических).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4.3. Компетентностная ориентация научно-методической деятельности предполагает совершенствовать профессиональную компетентность педагогов, отказываться от просветительского и репродуктивного подходов.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4.4. Практико-ориентированная и проблемно-ориентированная направленность научно-методической деятельности предполагает совершенствование профессиональной компетентности в процессе создания, обоснования и реализации дидактико-методических и управленческих решений конкретных инновационных личностно значимых и социально-актуальных проблем в образовательной деятельности.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 xml:space="preserve">4.5. Социокультурная направленность научно-методической деятельности предусматривает организацию </w:t>
      </w:r>
      <w:r w:rsidRPr="000C06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социального партнерства Школы с ОО высшего и дополнительного образования, организациями науки и культуры независимо от их ведомственной подчиненности, организационно-правовых </w:t>
      </w: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форм собственности для удовлетворения новых профессиональных потребностей педагогов ОО.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4.6. Эволюционный характер научно-методической деятельности предполагает взаимообусловленность традиций и инноваций в образовании, согласование различных идей, замыслов, интересов и целей методических сообществ педагогов и авторов личных образовательных инициатив, нетотальность, учет специфики и собственных траекторий развития методических объединений, кафедр, творческих объединений педагогов ОО.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4.7. Открытость научно-методической деятельности предусматривает возможность подключить новые субъекты с новыми проектами на различных этапах деятельности Центра, преодолеть предметную разобщенность образовательной деятельности и согласованность действий педагогов ОО.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4.8. Интеграция образования и науки включает взаимодействие с социальными партнерами (вузами, общественными педагогическими организациями) на основе проектно-договорных взаимовыгодных отношений в соответствии с обсужденной и утвержденной программой совместной научно-методической деятельности.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5606B8" w:rsidRPr="005606B8" w:rsidRDefault="005606B8" w:rsidP="00B36E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5. Организация деятельности Центра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5.1. В состав Центра </w:t>
      </w:r>
      <w:r w:rsidR="00F97CA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входят администрация, руководители</w:t>
      </w: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F97CA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методических объединений </w:t>
      </w: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ОО.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5.2. Центр находится в прямом подчинении руководителя ОО, создается и ликвидируется на основании его приказа.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5.3. Оперативное управление деятельностью Центра по поручению руководителя ОО осуществляет руководитель Центра, назначаемый приказом руководителя ОО.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5.4. Права и ответственность руководителя Центра: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организовывать и осуществлять в соответствии с регламентом проведение необходимых аттестаций педагогических работников, исследований, экспертиз, анализов и оценок по вопросам, входящим в компетенцию Центра;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– запрашивать и получать от служб и </w:t>
      </w:r>
      <w:r w:rsidR="00F97CA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объединений</w:t>
      </w: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ОО документы и материалы, необходимые для организации и проведения мониторинговых мероприятий, а также для анализа деятельности ОО;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– предлагать в пределах своей компетенции рекомендации руководителям </w:t>
      </w:r>
      <w:r w:rsidR="00F97CA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методических объединений</w:t>
      </w: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 вопросам повышения качества результатов и условий образовательной деятельности;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– контролировать деятельность </w:t>
      </w:r>
      <w:r w:rsidR="00F97CA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методических объединений</w:t>
      </w:r>
      <w:r w:rsidR="00F97CAE"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ОО по организации мониторинговых мероприятий и обеспечению соблюдения требований и процедур мониторинга и оценки образовательных достижений и условий реализации образовательной деятельности;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разрабатывать и направлять предложения руководству ОО по вопросам организации и проведения образовательной деятельности;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привлекать к деятельности Центра сотрудников других образовательных организаций, вузов, научных центров</w:t>
      </w:r>
      <w:r w:rsidR="00F97CA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5606B8" w:rsidRPr="005606B8" w:rsidRDefault="005606B8" w:rsidP="00B36E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6. Взаимоотношения </w:t>
      </w:r>
      <w:r w:rsidR="00F97CA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с методическими объединениями</w:t>
      </w:r>
    </w:p>
    <w:p w:rsidR="005606B8" w:rsidRPr="005606B8" w:rsidRDefault="005606B8" w:rsidP="00215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Для выполнения функций и реализации прав Центр взаимодействует с администрацией, </w:t>
      </w:r>
      <w:r w:rsidR="00F97CA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методическими объединениями</w:t>
      </w:r>
      <w:r w:rsidRPr="005606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ОО по реализации основных образовательных программ (по уровням общего образования) и программы развития, вопросам мониторинга и оценки результатов образования, создания условий образовательной деятельности, которые повышают качество результатов и достижений школьников, а также другим вопросам в пределах решаемых Центром задач.</w:t>
      </w:r>
    </w:p>
    <w:p w:rsidR="00D001F8" w:rsidRPr="00215E94" w:rsidRDefault="00D001F8" w:rsidP="00215E94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sectPr w:rsidR="00D001F8" w:rsidRPr="00215E94" w:rsidSect="00DE23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characterSpacingControl w:val="doNotCompress"/>
  <w:compat>
    <w:compatSetting w:name="compatibilityMode" w:uri="http://schemas.microsoft.com/office/word" w:val="12"/>
  </w:compat>
  <w:rsids>
    <w:rsidRoot w:val="00D001F8"/>
    <w:rsid w:val="00067F4E"/>
    <w:rsid w:val="000C06C9"/>
    <w:rsid w:val="00105814"/>
    <w:rsid w:val="00215E94"/>
    <w:rsid w:val="002D195C"/>
    <w:rsid w:val="0035707F"/>
    <w:rsid w:val="003952F5"/>
    <w:rsid w:val="003D5B7B"/>
    <w:rsid w:val="0047145C"/>
    <w:rsid w:val="004B5ACA"/>
    <w:rsid w:val="005606B8"/>
    <w:rsid w:val="0066438F"/>
    <w:rsid w:val="006A3943"/>
    <w:rsid w:val="00757917"/>
    <w:rsid w:val="007D39CC"/>
    <w:rsid w:val="008F3A46"/>
    <w:rsid w:val="0091465B"/>
    <w:rsid w:val="00996CF2"/>
    <w:rsid w:val="00A57127"/>
    <w:rsid w:val="00B210D5"/>
    <w:rsid w:val="00B36E12"/>
    <w:rsid w:val="00CD11E2"/>
    <w:rsid w:val="00D001F8"/>
    <w:rsid w:val="00D01C84"/>
    <w:rsid w:val="00DC67CD"/>
    <w:rsid w:val="00DE2334"/>
    <w:rsid w:val="00E02436"/>
    <w:rsid w:val="00F05934"/>
    <w:rsid w:val="00F979D3"/>
    <w:rsid w:val="00F97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3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01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5606B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5606B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Normal (Web)"/>
    <w:basedOn w:val="a"/>
    <w:uiPriority w:val="99"/>
    <w:semiHidden/>
    <w:unhideWhenUsed/>
    <w:rsid w:val="00560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fwc">
    <w:name w:val="sfwc"/>
    <w:basedOn w:val="a0"/>
    <w:rsid w:val="005606B8"/>
  </w:style>
  <w:style w:type="character" w:customStyle="1" w:styleId="xx-small">
    <w:name w:val="xx-small"/>
    <w:basedOn w:val="a0"/>
    <w:rsid w:val="005606B8"/>
  </w:style>
  <w:style w:type="character" w:styleId="a5">
    <w:name w:val="Hyperlink"/>
    <w:basedOn w:val="a0"/>
    <w:uiPriority w:val="99"/>
    <w:semiHidden/>
    <w:unhideWhenUsed/>
    <w:rsid w:val="005606B8"/>
    <w:rPr>
      <w:color w:val="0000FF"/>
      <w:u w:val="single"/>
    </w:rPr>
  </w:style>
  <w:style w:type="table" w:customStyle="1" w:styleId="1">
    <w:name w:val="Сетка таблицы1"/>
    <w:basedOn w:val="a1"/>
    <w:next w:val="a3"/>
    <w:uiPriority w:val="59"/>
    <w:rsid w:val="0047145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4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5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hyperlink" Target="https://1zavuch.ru/" TargetMode="External"/><Relationship Id="rId5" Type="http://schemas.openxmlformats.org/officeDocument/2006/relationships/image" Target="media/image1.emf"/><Relationship Id="rId10" Type="http://schemas.openxmlformats.org/officeDocument/2006/relationships/hyperlink" Target="https://1zavuch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1zavuch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2411</Words>
  <Characters>13745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Туяна</dc:creator>
  <cp:lastModifiedBy>noutzauchi</cp:lastModifiedBy>
  <cp:revision>3</cp:revision>
  <dcterms:created xsi:type="dcterms:W3CDTF">2020-12-10T23:40:00Z</dcterms:created>
  <dcterms:modified xsi:type="dcterms:W3CDTF">2020-12-10T23:41:00Z</dcterms:modified>
</cp:coreProperties>
</file>